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rPr>
      </w:pPr>
      <w:r>
        <w:rPr>
          <w:rFonts w:hint="eastAsia" w:ascii="宋体" w:hAnsi="宋体" w:eastAsia="宋体" w:cs="宋体"/>
          <w:sz w:val="30"/>
          <w:szCs w:val="30"/>
        </w:rPr>
        <w:t>附件 2：</w:t>
      </w:r>
    </w:p>
    <w:p>
      <w:pPr>
        <w:jc w:val="center"/>
        <w:rPr>
          <w:rFonts w:hint="eastAsia" w:ascii="宋体" w:hAnsi="宋体" w:eastAsia="宋体" w:cs="宋体"/>
          <w:b/>
          <w:bCs/>
          <w:sz w:val="44"/>
          <w:szCs w:val="44"/>
        </w:rPr>
      </w:pPr>
      <w:r>
        <w:rPr>
          <w:rFonts w:hint="eastAsia" w:ascii="宋体" w:hAnsi="宋体" w:eastAsia="宋体" w:cs="宋体"/>
          <w:b/>
          <w:bCs/>
          <w:sz w:val="44"/>
          <w:szCs w:val="44"/>
        </w:rPr>
        <w:t>地理信息产业优秀工程评审实施细则</w:t>
      </w:r>
    </w:p>
    <w:p>
      <w:pPr>
        <w:rPr>
          <w:rFonts w:hint="eastAsia" w:ascii="宋体" w:hAnsi="宋体" w:eastAsia="宋体" w:cs="宋体"/>
          <w:sz w:val="30"/>
          <w:szCs w:val="30"/>
        </w:rPr>
      </w:pP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西藏自治区</w:t>
      </w:r>
      <w:r>
        <w:rPr>
          <w:rFonts w:hint="eastAsia" w:ascii="宋体" w:hAnsi="宋体" w:eastAsia="宋体" w:cs="宋体"/>
          <w:b/>
          <w:bCs/>
          <w:sz w:val="36"/>
          <w:szCs w:val="36"/>
        </w:rPr>
        <w:t>地理信息产业协会</w:t>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r>
        <w:rPr>
          <w:rFonts w:hint="eastAsia" w:ascii="宋体" w:hAnsi="宋体" w:eastAsia="宋体" w:cs="宋体"/>
          <w:sz w:val="36"/>
          <w:szCs w:val="36"/>
        </w:rPr>
        <w:t>目</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录</w:t>
      </w:r>
    </w:p>
    <w:p>
      <w:pPr>
        <w:jc w:val="center"/>
        <w:rPr>
          <w:rFonts w:hint="eastAsia" w:ascii="宋体" w:hAnsi="宋体" w:eastAsia="宋体" w:cs="宋体"/>
          <w:sz w:val="36"/>
          <w:szCs w:val="36"/>
        </w:rPr>
      </w:pPr>
    </w:p>
    <w:p>
      <w:pPr>
        <w:jc w:val="left"/>
        <w:rPr>
          <w:rFonts w:hint="eastAsia" w:ascii="宋体" w:hAnsi="宋体" w:eastAsia="宋体" w:cs="宋体"/>
          <w:sz w:val="32"/>
          <w:szCs w:val="32"/>
        </w:rPr>
      </w:pPr>
      <w:r>
        <w:rPr>
          <w:rFonts w:hint="eastAsia" w:ascii="宋体" w:hAnsi="宋体" w:eastAsia="宋体" w:cs="宋体"/>
          <w:sz w:val="32"/>
          <w:szCs w:val="32"/>
        </w:rPr>
        <w:t>第一章</w:t>
      </w:r>
      <w:r>
        <w:rPr>
          <w:rFonts w:hint="eastAsia" w:ascii="宋体" w:hAnsi="宋体" w:eastAsia="宋体" w:cs="宋体"/>
          <w:sz w:val="32"/>
          <w:szCs w:val="32"/>
          <w:lang w:val="en-US" w:eastAsia="zh-CN"/>
        </w:rPr>
        <w:tab/>
      </w:r>
      <w:r>
        <w:rPr>
          <w:rFonts w:hint="eastAsia" w:ascii="宋体" w:hAnsi="宋体" w:eastAsia="宋体" w:cs="宋体"/>
          <w:sz w:val="32"/>
          <w:szCs w:val="32"/>
        </w:rPr>
        <w:t>总则</w:t>
      </w:r>
    </w:p>
    <w:p>
      <w:pPr>
        <w:jc w:val="left"/>
        <w:rPr>
          <w:rFonts w:hint="eastAsia" w:ascii="宋体" w:hAnsi="宋体" w:eastAsia="宋体" w:cs="宋体"/>
          <w:sz w:val="32"/>
          <w:szCs w:val="32"/>
        </w:rPr>
      </w:pPr>
      <w:r>
        <w:rPr>
          <w:rFonts w:hint="eastAsia" w:ascii="宋体" w:hAnsi="宋体" w:eastAsia="宋体" w:cs="宋体"/>
          <w:sz w:val="32"/>
          <w:szCs w:val="32"/>
        </w:rPr>
        <w:t>第二章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zh-CN"/>
        </w:rPr>
        <w:tab/>
      </w:r>
      <w:r>
        <w:rPr>
          <w:rFonts w:hint="eastAsia" w:ascii="宋体" w:hAnsi="宋体" w:eastAsia="宋体" w:cs="宋体"/>
          <w:sz w:val="32"/>
          <w:szCs w:val="32"/>
        </w:rPr>
        <w:t>评审范围及标准</w:t>
      </w:r>
    </w:p>
    <w:p>
      <w:pPr>
        <w:jc w:val="left"/>
        <w:rPr>
          <w:rFonts w:hint="eastAsia" w:ascii="宋体" w:hAnsi="宋体" w:eastAsia="宋体" w:cs="宋体"/>
          <w:sz w:val="32"/>
          <w:szCs w:val="32"/>
        </w:rPr>
      </w:pPr>
      <w:r>
        <w:rPr>
          <w:rFonts w:hint="eastAsia" w:ascii="宋体" w:hAnsi="宋体" w:eastAsia="宋体" w:cs="宋体"/>
          <w:sz w:val="32"/>
          <w:szCs w:val="32"/>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zh-CN"/>
        </w:rPr>
        <w:tab/>
      </w:r>
      <w:r>
        <w:rPr>
          <w:rFonts w:hint="eastAsia" w:ascii="宋体" w:hAnsi="宋体" w:eastAsia="宋体" w:cs="宋体"/>
          <w:sz w:val="32"/>
          <w:szCs w:val="32"/>
        </w:rPr>
        <w:t>评审机构</w:t>
      </w:r>
    </w:p>
    <w:p>
      <w:pPr>
        <w:jc w:val="left"/>
        <w:rPr>
          <w:rFonts w:hint="eastAsia" w:ascii="宋体" w:hAnsi="宋体" w:eastAsia="宋体" w:cs="宋体"/>
          <w:sz w:val="32"/>
          <w:szCs w:val="32"/>
        </w:rPr>
      </w:pPr>
      <w:r>
        <w:rPr>
          <w:rFonts w:hint="eastAsia" w:ascii="宋体" w:hAnsi="宋体" w:eastAsia="宋体" w:cs="宋体"/>
          <w:sz w:val="32"/>
          <w:szCs w:val="32"/>
        </w:rPr>
        <w:t>第四章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zh-CN"/>
        </w:rPr>
        <w:tab/>
      </w:r>
      <w:r>
        <w:rPr>
          <w:rFonts w:hint="eastAsia" w:ascii="宋体" w:hAnsi="宋体" w:eastAsia="宋体" w:cs="宋体"/>
          <w:sz w:val="32"/>
          <w:szCs w:val="32"/>
        </w:rPr>
        <w:t>推荐</w:t>
      </w:r>
    </w:p>
    <w:p>
      <w:pPr>
        <w:jc w:val="left"/>
        <w:rPr>
          <w:rFonts w:hint="eastAsia" w:ascii="宋体" w:hAnsi="宋体" w:eastAsia="宋体" w:cs="宋体"/>
          <w:sz w:val="32"/>
          <w:szCs w:val="32"/>
        </w:rPr>
      </w:pPr>
      <w:r>
        <w:rPr>
          <w:rFonts w:hint="eastAsia" w:ascii="宋体" w:hAnsi="宋体" w:eastAsia="宋体" w:cs="宋体"/>
          <w:sz w:val="32"/>
          <w:szCs w:val="32"/>
        </w:rPr>
        <w:t>第五章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zh-CN"/>
        </w:rPr>
        <w:tab/>
      </w:r>
      <w:r>
        <w:rPr>
          <w:rFonts w:hint="eastAsia" w:ascii="宋体" w:hAnsi="宋体" w:eastAsia="宋体" w:cs="宋体"/>
          <w:sz w:val="32"/>
          <w:szCs w:val="32"/>
        </w:rPr>
        <w:t>评审</w:t>
      </w:r>
    </w:p>
    <w:p>
      <w:pPr>
        <w:jc w:val="left"/>
        <w:rPr>
          <w:rFonts w:hint="eastAsia" w:ascii="宋体" w:hAnsi="宋体" w:eastAsia="宋体" w:cs="宋体"/>
          <w:sz w:val="32"/>
          <w:szCs w:val="32"/>
        </w:rPr>
      </w:pPr>
      <w:r>
        <w:rPr>
          <w:rFonts w:hint="eastAsia" w:ascii="宋体" w:hAnsi="宋体" w:eastAsia="宋体" w:cs="宋体"/>
          <w:sz w:val="32"/>
          <w:szCs w:val="32"/>
        </w:rPr>
        <w:t>第六章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zh-CN"/>
        </w:rPr>
        <w:tab/>
      </w:r>
      <w:r>
        <w:rPr>
          <w:rFonts w:hint="eastAsia" w:ascii="宋体" w:hAnsi="宋体" w:eastAsia="宋体" w:cs="宋体"/>
          <w:sz w:val="32"/>
          <w:szCs w:val="32"/>
        </w:rPr>
        <w:t>异议与处理</w:t>
      </w:r>
    </w:p>
    <w:p>
      <w:pPr>
        <w:jc w:val="left"/>
        <w:rPr>
          <w:rFonts w:hint="eastAsia" w:ascii="宋体" w:hAnsi="宋体" w:eastAsia="宋体" w:cs="宋体"/>
          <w:sz w:val="32"/>
          <w:szCs w:val="32"/>
        </w:rPr>
      </w:pPr>
      <w:r>
        <w:rPr>
          <w:rFonts w:hint="eastAsia" w:ascii="宋体" w:hAnsi="宋体" w:eastAsia="宋体" w:cs="宋体"/>
          <w:sz w:val="32"/>
          <w:szCs w:val="32"/>
        </w:rPr>
        <w:t>第七章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val="en-US" w:eastAsia="zh-CN"/>
        </w:rPr>
        <w:tab/>
      </w:r>
      <w:r>
        <w:rPr>
          <w:rFonts w:hint="eastAsia" w:ascii="宋体" w:hAnsi="宋体" w:eastAsia="宋体" w:cs="宋体"/>
          <w:sz w:val="32"/>
          <w:szCs w:val="32"/>
        </w:rPr>
        <w:t>授奖</w:t>
      </w:r>
    </w:p>
    <w:p>
      <w:pPr>
        <w:jc w:val="left"/>
        <w:rPr>
          <w:rFonts w:hint="eastAsia" w:ascii="宋体" w:hAnsi="宋体" w:eastAsia="宋体" w:cs="宋体"/>
          <w:sz w:val="32"/>
          <w:szCs w:val="32"/>
        </w:rPr>
      </w:pPr>
      <w:r>
        <w:rPr>
          <w:rFonts w:hint="eastAsia" w:ascii="宋体" w:hAnsi="宋体" w:eastAsia="宋体" w:cs="宋体"/>
          <w:sz w:val="32"/>
          <w:szCs w:val="32"/>
        </w:rPr>
        <w:t>第八章</w:t>
      </w:r>
      <w:r>
        <w:rPr>
          <w:rFonts w:hint="eastAsia" w:ascii="宋体" w:hAnsi="宋体" w:eastAsia="宋体" w:cs="宋体"/>
          <w:sz w:val="32"/>
          <w:szCs w:val="32"/>
          <w:lang w:val="en-US" w:eastAsia="zh-CN"/>
        </w:rPr>
        <w:tab/>
      </w:r>
      <w:r>
        <w:rPr>
          <w:rFonts w:hint="eastAsia" w:ascii="宋体" w:hAnsi="宋体" w:eastAsia="宋体" w:cs="宋体"/>
          <w:sz w:val="32"/>
          <w:szCs w:val="32"/>
        </w:rPr>
        <w:t>附则</w:t>
      </w:r>
    </w:p>
    <w:p>
      <w:pPr>
        <w:rPr>
          <w:rFonts w:hint="eastAsia" w:ascii="宋体" w:hAnsi="宋体" w:eastAsia="宋体" w:cs="宋体"/>
          <w:sz w:val="30"/>
          <w:szCs w:val="30"/>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sz w:val="32"/>
          <w:szCs w:val="32"/>
        </w:rPr>
      </w:pPr>
      <w:r>
        <w:rPr>
          <w:rFonts w:hint="eastAsia" w:ascii="宋体" w:hAnsi="宋体" w:eastAsia="宋体" w:cs="宋体"/>
          <w:b/>
          <w:bCs/>
          <w:sz w:val="32"/>
          <w:szCs w:val="32"/>
        </w:rPr>
        <w:t>第一章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总</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第一条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为做好地理信息产业优秀工程奖励工作，保证地理信息产业优秀工程评审质量，根据《地理信息产业优秀工程评审办法》，制定本细则。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本细则适用于地理信息产业优秀工程的推荐、评审、授奖等项活动。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rPr>
        <w:t>三条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地理信息产业优秀工程评审旨在鼓励地理信息科学技术的推广应用。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第四条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地理信息产业优秀工程的推荐、评审和授奖，实行公开、公平、公正原则，不受任何组织或个人的非法干涉。</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第五条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地理信息产业优秀工程授予在相应领域内具有较大规模和较大影响力，能起示范作用，具有国内同类工程的领先或先进水平的项目。</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第六条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地理信息产业优秀工程评审委员会(简称评审委)负责奖项的评审工作。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第七条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地理信息产业优秀工程评审办公室(简称评审办)负责地理信息产业优秀工程评审的组织实施和日常工作。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第八条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地理信息产业优秀工程奖项设置为金、银、铜奖。</w:t>
      </w:r>
    </w:p>
    <w:p>
      <w:pPr>
        <w:jc w:val="center"/>
        <w:rPr>
          <w:rFonts w:hint="eastAsia" w:ascii="宋体" w:hAnsi="宋体" w:eastAsia="宋体" w:cs="宋体"/>
          <w:b/>
          <w:bCs/>
          <w:sz w:val="32"/>
          <w:szCs w:val="32"/>
        </w:rPr>
      </w:pPr>
      <w:r>
        <w:rPr>
          <w:rFonts w:hint="eastAsia" w:ascii="宋体" w:hAnsi="宋体" w:eastAsia="宋体" w:cs="宋体"/>
          <w:b/>
          <w:bCs/>
          <w:sz w:val="32"/>
          <w:szCs w:val="32"/>
        </w:rPr>
        <w:t>第二章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评审范围及标准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第九条</w:t>
      </w:r>
      <w:r>
        <w:rPr>
          <w:rFonts w:hint="eastAsia" w:ascii="宋体" w:hAnsi="宋体" w:eastAsia="宋体" w:cs="宋体"/>
          <w:sz w:val="30"/>
          <w:szCs w:val="30"/>
          <w:lang w:val="en-US" w:eastAsia="zh-CN"/>
        </w:rPr>
        <w:tab/>
        <w:t>西藏自治区</w:t>
      </w:r>
      <w:r>
        <w:rPr>
          <w:rFonts w:hint="eastAsia" w:ascii="宋体" w:hAnsi="宋体" w:eastAsia="宋体" w:cs="宋体"/>
          <w:sz w:val="30"/>
          <w:szCs w:val="30"/>
        </w:rPr>
        <w:t>范围内各行各业，凡是以地理信息技术为基础，进行地理信息获取、处理、应用，项目资金总投入</w:t>
      </w:r>
      <w:r>
        <w:rPr>
          <w:rFonts w:hint="eastAsia" w:ascii="宋体" w:hAnsi="宋体" w:eastAsia="宋体" w:cs="宋体"/>
          <w:sz w:val="30"/>
          <w:szCs w:val="30"/>
          <w:lang w:val="en-US" w:eastAsia="zh-CN"/>
        </w:rPr>
        <w:t>50</w:t>
      </w:r>
      <w:r>
        <w:rPr>
          <w:rFonts w:hint="eastAsia" w:ascii="宋体" w:hAnsi="宋体" w:eastAsia="宋体" w:cs="宋体"/>
          <w:sz w:val="30"/>
          <w:szCs w:val="30"/>
        </w:rPr>
        <w:t>万元以上的优秀工程，均可参加评审。</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第十条</w:t>
      </w:r>
      <w:r>
        <w:rPr>
          <w:rFonts w:hint="eastAsia" w:ascii="宋体" w:hAnsi="宋体" w:eastAsia="宋体" w:cs="宋体"/>
          <w:sz w:val="30"/>
          <w:szCs w:val="30"/>
          <w:lang w:val="en-US" w:eastAsia="zh-CN"/>
        </w:rPr>
        <w:tab/>
      </w:r>
      <w:r>
        <w:rPr>
          <w:rFonts w:hint="eastAsia" w:ascii="宋体" w:hAnsi="宋体" w:eastAsia="宋体" w:cs="宋体"/>
          <w:sz w:val="30"/>
          <w:szCs w:val="30"/>
        </w:rPr>
        <w:t>下列工程不列入评审工程范围：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（一）保密工程；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（二）已经参加过本项评审的工程。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第十一条</w:t>
      </w:r>
      <w:r>
        <w:rPr>
          <w:rFonts w:hint="eastAsia" w:ascii="宋体" w:hAnsi="宋体" w:eastAsia="宋体" w:cs="宋体"/>
          <w:sz w:val="30"/>
          <w:szCs w:val="30"/>
          <w:lang w:val="en-US" w:eastAsia="zh-CN"/>
        </w:rPr>
        <w:tab/>
      </w:r>
      <w:r>
        <w:rPr>
          <w:rFonts w:hint="eastAsia" w:ascii="宋体" w:hAnsi="宋体" w:eastAsia="宋体" w:cs="宋体"/>
          <w:sz w:val="30"/>
          <w:szCs w:val="30"/>
        </w:rPr>
        <w:t>优秀工程评审标准如下：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（一）设计科学合理；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（二）技术先进，符合相关政策和技术标准；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（三）实施过程管理规范；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（四）质量优良；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（五）运行良好；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（六）具有较好的社会经济效益。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第十二条</w:t>
      </w:r>
      <w:r>
        <w:rPr>
          <w:rFonts w:hint="eastAsia" w:ascii="宋体" w:hAnsi="宋体" w:eastAsia="宋体" w:cs="宋体"/>
          <w:sz w:val="30"/>
          <w:szCs w:val="30"/>
          <w:lang w:val="en-US" w:eastAsia="zh-CN"/>
        </w:rPr>
        <w:tab/>
      </w:r>
      <w:r>
        <w:rPr>
          <w:rFonts w:hint="eastAsia" w:ascii="宋体" w:hAnsi="宋体" w:eastAsia="宋体" w:cs="宋体"/>
          <w:sz w:val="30"/>
          <w:szCs w:val="30"/>
        </w:rPr>
        <w:t xml:space="preserve">地理信息产业优秀工程授奖人数和授奖单位数实行限额。每个项目的单位不超过 </w:t>
      </w:r>
      <w:r>
        <w:rPr>
          <w:rFonts w:hint="eastAsia" w:ascii="宋体" w:hAnsi="宋体" w:eastAsia="宋体" w:cs="宋体"/>
          <w:sz w:val="30"/>
          <w:szCs w:val="30"/>
          <w:lang w:val="en-US" w:eastAsia="zh-CN"/>
        </w:rPr>
        <w:t>3</w:t>
      </w:r>
      <w:r>
        <w:rPr>
          <w:rFonts w:hint="eastAsia" w:ascii="宋体" w:hAnsi="宋体" w:eastAsia="宋体" w:cs="宋体"/>
          <w:sz w:val="30"/>
          <w:szCs w:val="30"/>
        </w:rPr>
        <w:t xml:space="preserve">个，主要完成人员不超过 </w:t>
      </w:r>
      <w:r>
        <w:rPr>
          <w:rFonts w:hint="eastAsia" w:ascii="宋体" w:hAnsi="宋体" w:eastAsia="宋体" w:cs="宋体"/>
          <w:sz w:val="30"/>
          <w:szCs w:val="30"/>
          <w:lang w:val="en-US" w:eastAsia="zh-CN"/>
        </w:rPr>
        <w:t>5</w:t>
      </w:r>
      <w:r>
        <w:rPr>
          <w:rFonts w:hint="eastAsia" w:ascii="宋体" w:hAnsi="宋体" w:eastAsia="宋体" w:cs="宋体"/>
          <w:sz w:val="30"/>
          <w:szCs w:val="30"/>
        </w:rPr>
        <w:t>人。</w:t>
      </w:r>
    </w:p>
    <w:p>
      <w:pPr>
        <w:jc w:val="center"/>
        <w:rPr>
          <w:rFonts w:hint="eastAsia" w:ascii="宋体" w:hAnsi="宋体" w:eastAsia="宋体" w:cs="宋体"/>
          <w:sz w:val="32"/>
          <w:szCs w:val="32"/>
        </w:rPr>
      </w:pPr>
      <w:r>
        <w:rPr>
          <w:rFonts w:hint="eastAsia" w:ascii="宋体" w:hAnsi="宋体" w:eastAsia="宋体" w:cs="宋体"/>
          <w:b/>
          <w:bCs/>
          <w:sz w:val="32"/>
          <w:szCs w:val="32"/>
        </w:rPr>
        <w:t>第三章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评审机构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第十三条</w:t>
      </w:r>
      <w:r>
        <w:rPr>
          <w:rFonts w:hint="eastAsia" w:ascii="宋体" w:hAnsi="宋体" w:eastAsia="宋体" w:cs="宋体"/>
          <w:sz w:val="30"/>
          <w:szCs w:val="30"/>
          <w:lang w:val="en-US" w:eastAsia="zh-CN"/>
        </w:rPr>
        <w:tab/>
      </w:r>
      <w:r>
        <w:rPr>
          <w:rFonts w:hint="eastAsia" w:ascii="宋体" w:hAnsi="宋体" w:eastAsia="宋体" w:cs="宋体"/>
          <w:sz w:val="30"/>
          <w:szCs w:val="30"/>
        </w:rPr>
        <w:t>地理信息产业优秀工程评审委员会主要职责：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（一）负责地理信息产业优秀工程的评审工作制定评审办法和细则，组织专业评审组进行网评，组织会议评审，确定评审结果。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（二）处置和仲裁评审工作中出现的有关问题。</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第十四条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地理信息产业优秀工程评审委下设评审组。评审专家根据当年地理信息产业优秀工程推荐项目的情况，从</w:t>
      </w:r>
      <w:r>
        <w:rPr>
          <w:rFonts w:hint="eastAsia" w:ascii="宋体" w:hAnsi="宋体" w:eastAsia="宋体" w:cs="宋体"/>
          <w:sz w:val="30"/>
          <w:szCs w:val="30"/>
          <w:lang w:val="en-US" w:eastAsia="zh-CN"/>
        </w:rPr>
        <w:t>西藏自治区</w:t>
      </w:r>
      <w:r>
        <w:rPr>
          <w:rFonts w:hint="eastAsia" w:ascii="宋体" w:hAnsi="宋体" w:eastAsia="宋体" w:cs="宋体"/>
          <w:sz w:val="30"/>
          <w:szCs w:val="30"/>
        </w:rPr>
        <w:t>地理信息产业协会评审专家库中产生。</w:t>
      </w:r>
    </w:p>
    <w:p>
      <w:pPr>
        <w:jc w:val="center"/>
        <w:rPr>
          <w:rFonts w:hint="eastAsia" w:ascii="宋体" w:hAnsi="宋体" w:eastAsia="宋体" w:cs="宋体"/>
          <w:sz w:val="30"/>
          <w:szCs w:val="30"/>
        </w:rPr>
      </w:pPr>
      <w:r>
        <w:rPr>
          <w:rFonts w:hint="eastAsia" w:ascii="宋体" w:hAnsi="宋体" w:eastAsia="宋体" w:cs="宋体"/>
          <w:b/>
          <w:bCs/>
          <w:sz w:val="32"/>
          <w:szCs w:val="32"/>
        </w:rPr>
        <w:t>第四章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推</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荐</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第十五条</w:t>
      </w:r>
      <w:r>
        <w:rPr>
          <w:rFonts w:hint="eastAsia" w:ascii="宋体" w:hAnsi="宋体" w:eastAsia="宋体" w:cs="宋体"/>
          <w:sz w:val="30"/>
          <w:szCs w:val="30"/>
          <w:lang w:val="en-US" w:eastAsia="zh-CN"/>
        </w:rPr>
        <w:tab/>
      </w:r>
      <w:r>
        <w:rPr>
          <w:rFonts w:hint="eastAsia" w:ascii="宋体" w:hAnsi="宋体" w:eastAsia="宋体" w:cs="宋体"/>
          <w:sz w:val="30"/>
          <w:szCs w:val="30"/>
        </w:rPr>
        <w:t>地理信息产业优秀工程实行推荐（含自荐）制度，参评项目由下列单位推荐：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w:t>
      </w:r>
      <w:r>
        <w:rPr>
          <w:rFonts w:hint="eastAsia" w:ascii="宋体" w:hAnsi="宋体" w:eastAsia="宋体" w:cs="宋体"/>
          <w:sz w:val="30"/>
          <w:szCs w:val="30"/>
          <w:lang w:val="en-US" w:eastAsia="zh-CN"/>
        </w:rPr>
        <w:t>自然资源</w:t>
      </w:r>
      <w:r>
        <w:rPr>
          <w:rFonts w:hint="eastAsia" w:ascii="宋体" w:hAnsi="宋体" w:eastAsia="宋体" w:cs="宋体"/>
          <w:sz w:val="30"/>
          <w:szCs w:val="30"/>
        </w:rPr>
        <w:t>测绘地理信息主管部门；</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val="en-US" w:eastAsia="zh-CN"/>
        </w:rPr>
        <w:t>二</w:t>
      </w:r>
      <w:r>
        <w:rPr>
          <w:rFonts w:hint="eastAsia" w:ascii="宋体" w:hAnsi="宋体" w:eastAsia="宋体" w:cs="宋体"/>
          <w:sz w:val="30"/>
          <w:szCs w:val="30"/>
        </w:rPr>
        <w:t>）</w:t>
      </w:r>
      <w:r>
        <w:rPr>
          <w:rFonts w:hint="eastAsia" w:ascii="宋体" w:hAnsi="宋体" w:eastAsia="宋体" w:cs="宋体"/>
          <w:sz w:val="30"/>
          <w:szCs w:val="30"/>
          <w:lang w:val="en-US" w:eastAsia="zh-CN"/>
        </w:rPr>
        <w:t>西藏自治区</w:t>
      </w:r>
      <w:r>
        <w:rPr>
          <w:rFonts w:hint="eastAsia" w:ascii="宋体" w:hAnsi="宋体" w:eastAsia="宋体" w:cs="宋体"/>
          <w:sz w:val="30"/>
          <w:szCs w:val="30"/>
        </w:rPr>
        <w:t>地理信息产业协会单位会员自荐。</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第十六条</w:t>
      </w:r>
      <w:r>
        <w:rPr>
          <w:rFonts w:hint="eastAsia" w:ascii="宋体" w:hAnsi="宋体" w:eastAsia="宋体" w:cs="宋体"/>
          <w:sz w:val="30"/>
          <w:szCs w:val="30"/>
          <w:lang w:val="en-US" w:eastAsia="zh-CN"/>
        </w:rPr>
        <w:tab/>
      </w:r>
      <w:r>
        <w:rPr>
          <w:rFonts w:hint="eastAsia" w:ascii="宋体" w:hAnsi="宋体" w:eastAsia="宋体" w:cs="宋体"/>
          <w:sz w:val="30"/>
          <w:szCs w:val="30"/>
        </w:rPr>
        <w:t>工程业主单位和承建单位一般应联合申报，也可单独申报。但任何一方单独申报，均须征得另一方的同意。多个单位共同完成的项目，由主要牵头完成单位填写《地理信息产业优秀工程申报书》，其余参与申报的完成单位和完成人按照贡献的大小排列，必须经过所有完成单位加盖公章和所有完成人签名确认，由推荐单位签署意见加盖印章。</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第十七条</w:t>
      </w:r>
      <w:r>
        <w:rPr>
          <w:rFonts w:hint="eastAsia" w:ascii="宋体" w:hAnsi="宋体" w:eastAsia="宋体" w:cs="宋体"/>
          <w:sz w:val="30"/>
          <w:szCs w:val="30"/>
          <w:lang w:val="en-US" w:eastAsia="zh-CN"/>
        </w:rPr>
        <w:tab/>
      </w:r>
      <w:r>
        <w:rPr>
          <w:rFonts w:hint="eastAsia" w:ascii="宋体" w:hAnsi="宋体" w:eastAsia="宋体" w:cs="宋体"/>
          <w:sz w:val="30"/>
          <w:szCs w:val="30"/>
        </w:rPr>
        <w:t>申报材料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（一）地理信息产业优秀工程申报表；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（二）工程项目合同或任务书；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（三）项目工作报告、技术报告；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（四）工程质检、验收或科技成果评价报告；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（五）工程受表彰证书复印件。</w:t>
      </w:r>
    </w:p>
    <w:p>
      <w:pPr>
        <w:jc w:val="center"/>
        <w:rPr>
          <w:rFonts w:hint="eastAsia" w:ascii="宋体" w:hAnsi="宋体" w:eastAsia="宋体" w:cs="宋体"/>
          <w:b/>
          <w:bCs/>
          <w:sz w:val="32"/>
          <w:szCs w:val="32"/>
        </w:rPr>
      </w:pPr>
      <w:r>
        <w:rPr>
          <w:rFonts w:hint="eastAsia" w:ascii="宋体" w:hAnsi="宋体" w:eastAsia="宋体" w:cs="宋体"/>
          <w:b/>
          <w:bCs/>
          <w:sz w:val="32"/>
          <w:szCs w:val="32"/>
        </w:rPr>
        <w:t>第五章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审</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第十八条</w:t>
      </w:r>
      <w:r>
        <w:rPr>
          <w:rFonts w:hint="eastAsia" w:ascii="宋体" w:hAnsi="宋体" w:eastAsia="宋体" w:cs="宋体"/>
          <w:sz w:val="30"/>
          <w:szCs w:val="30"/>
          <w:lang w:val="en-US" w:eastAsia="zh-CN"/>
        </w:rPr>
        <w:tab/>
      </w:r>
      <w:r>
        <w:rPr>
          <w:rFonts w:hint="eastAsia" w:ascii="宋体" w:hAnsi="宋体" w:eastAsia="宋体" w:cs="宋体"/>
          <w:sz w:val="30"/>
          <w:szCs w:val="30"/>
        </w:rPr>
        <w:t>地理信息产业优秀工程评审办负责对申报材料进行形式审查。审查的内容为：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（一）申报单位是否符合申报规定要求；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（二）申报表填报否符合规定要求；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（三）工程项目合同或任务书是否符合要求；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（四）工作报告、技术报告是否齐全有效；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（五）工程质检、验收或科技成果评价报告是否符合要求；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（六）工程受表彰证书复印件是否符合要求。</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第十九条</w:t>
      </w:r>
      <w:r>
        <w:rPr>
          <w:rFonts w:hint="eastAsia" w:ascii="宋体" w:hAnsi="宋体" w:eastAsia="宋体" w:cs="宋体"/>
          <w:sz w:val="30"/>
          <w:szCs w:val="30"/>
          <w:lang w:val="en-US" w:eastAsia="zh-CN"/>
        </w:rPr>
        <w:tab/>
      </w:r>
      <w:r>
        <w:rPr>
          <w:rFonts w:hint="eastAsia" w:ascii="宋体" w:hAnsi="宋体" w:eastAsia="宋体" w:cs="宋体"/>
          <w:sz w:val="30"/>
          <w:szCs w:val="30"/>
        </w:rPr>
        <w:t>对不符合规定的申报材料，应要求申报单位在规定的时间内补正，逾期不补正或经补正仍不符合要求的，不得提交评审。</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第二十条</w:t>
      </w:r>
      <w:r>
        <w:rPr>
          <w:rFonts w:hint="eastAsia" w:ascii="宋体" w:hAnsi="宋体" w:eastAsia="宋体" w:cs="宋体"/>
          <w:sz w:val="30"/>
          <w:szCs w:val="30"/>
          <w:lang w:val="en-US" w:eastAsia="zh-CN"/>
        </w:rPr>
        <w:tab/>
      </w:r>
      <w:r>
        <w:rPr>
          <w:rFonts w:hint="eastAsia" w:ascii="宋体" w:hAnsi="宋体" w:eastAsia="宋体" w:cs="宋体"/>
          <w:sz w:val="30"/>
          <w:szCs w:val="30"/>
        </w:rPr>
        <w:t>对形式审查合格的申报材料，由评审办提交评审专家进行网评。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第二十一条</w:t>
      </w:r>
      <w:r>
        <w:rPr>
          <w:rFonts w:hint="eastAsia" w:ascii="宋体" w:hAnsi="宋体" w:eastAsia="宋体" w:cs="宋体"/>
          <w:sz w:val="30"/>
          <w:szCs w:val="30"/>
          <w:lang w:val="en-US" w:eastAsia="zh-CN"/>
        </w:rPr>
        <w:tab/>
      </w:r>
      <w:r>
        <w:rPr>
          <w:rFonts w:hint="eastAsia" w:ascii="宋体" w:hAnsi="宋体" w:eastAsia="宋体" w:cs="宋体"/>
          <w:sz w:val="30"/>
          <w:szCs w:val="30"/>
        </w:rPr>
        <w:t xml:space="preserve">网评由评审组进行，每个项目由 </w:t>
      </w:r>
      <w:r>
        <w:rPr>
          <w:rFonts w:hint="eastAsia" w:ascii="宋体" w:hAnsi="宋体" w:eastAsia="宋体" w:cs="宋体"/>
          <w:sz w:val="30"/>
          <w:szCs w:val="30"/>
          <w:lang w:val="en-US" w:eastAsia="zh-CN"/>
        </w:rPr>
        <w:t>3-6</w:t>
      </w:r>
      <w:r>
        <w:rPr>
          <w:rFonts w:hint="eastAsia" w:ascii="宋体" w:hAnsi="宋体" w:eastAsia="宋体" w:cs="宋体"/>
          <w:sz w:val="30"/>
          <w:szCs w:val="30"/>
        </w:rPr>
        <w:t>位专家评审。专家对所评审的项目材料进行评审，填写《地理信息产业优秀工程评审表》。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第二十二条</w:t>
      </w:r>
      <w:r>
        <w:rPr>
          <w:rFonts w:hint="eastAsia" w:ascii="宋体" w:hAnsi="宋体" w:eastAsia="宋体" w:cs="宋体"/>
          <w:sz w:val="30"/>
          <w:szCs w:val="30"/>
          <w:lang w:val="en-US" w:eastAsia="zh-CN"/>
        </w:rPr>
        <w:tab/>
      </w:r>
      <w:r>
        <w:rPr>
          <w:rFonts w:hint="eastAsia" w:ascii="宋体" w:hAnsi="宋体" w:eastAsia="宋体" w:cs="宋体"/>
          <w:sz w:val="30"/>
          <w:szCs w:val="30"/>
        </w:rPr>
        <w:t>评审办对评审组评审结果进行统计，每个项目去掉一个最高分和一个最低分,取剩余分数的平圴值计算网评得分。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第二十三条</w:t>
      </w:r>
      <w:r>
        <w:rPr>
          <w:rFonts w:hint="eastAsia" w:ascii="宋体" w:hAnsi="宋体" w:eastAsia="宋体" w:cs="宋体"/>
          <w:sz w:val="30"/>
          <w:szCs w:val="30"/>
          <w:lang w:val="en-US" w:eastAsia="zh-CN"/>
        </w:rPr>
        <w:tab/>
      </w:r>
      <w:r>
        <w:rPr>
          <w:rFonts w:hint="eastAsia" w:ascii="宋体" w:hAnsi="宋体" w:eastAsia="宋体" w:cs="宋体"/>
          <w:sz w:val="30"/>
          <w:szCs w:val="30"/>
        </w:rPr>
        <w:t>评审办根据网评得分的排序和奖项配额，提出获奖建议名单及参加会议答辩的项目名单。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第二十四条</w:t>
      </w:r>
      <w:r>
        <w:rPr>
          <w:rFonts w:hint="eastAsia" w:ascii="宋体" w:hAnsi="宋体" w:eastAsia="宋体" w:cs="宋体"/>
          <w:sz w:val="30"/>
          <w:szCs w:val="30"/>
          <w:lang w:val="en-US" w:eastAsia="zh-CN"/>
        </w:rPr>
        <w:tab/>
      </w:r>
      <w:r>
        <w:rPr>
          <w:rFonts w:hint="eastAsia" w:ascii="宋体" w:hAnsi="宋体" w:eastAsia="宋体" w:cs="宋体"/>
          <w:sz w:val="30"/>
          <w:szCs w:val="30"/>
        </w:rPr>
        <w:t>评审委组织会议答辩，评审专家听取项目答辩，打分产生最终评审结果。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第二十五条</w:t>
      </w:r>
      <w:r>
        <w:rPr>
          <w:rFonts w:hint="eastAsia" w:ascii="宋体" w:hAnsi="宋体" w:eastAsia="宋体" w:cs="宋体"/>
          <w:sz w:val="30"/>
          <w:szCs w:val="30"/>
          <w:lang w:val="en-US" w:eastAsia="zh-CN"/>
        </w:rPr>
        <w:tab/>
      </w:r>
      <w:r>
        <w:rPr>
          <w:rFonts w:hint="eastAsia" w:ascii="宋体" w:hAnsi="宋体" w:eastAsia="宋体" w:cs="宋体"/>
          <w:sz w:val="30"/>
          <w:szCs w:val="30"/>
        </w:rPr>
        <w:t>评审委以会议方式对评审组提出的评审结果进行审定。</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第二十六条</w:t>
      </w:r>
      <w:r>
        <w:rPr>
          <w:rFonts w:hint="eastAsia" w:ascii="宋体" w:hAnsi="宋体" w:eastAsia="宋体" w:cs="宋体"/>
          <w:sz w:val="30"/>
          <w:szCs w:val="30"/>
          <w:lang w:val="en-US" w:eastAsia="zh-CN"/>
        </w:rPr>
        <w:tab/>
      </w:r>
      <w:r>
        <w:rPr>
          <w:rFonts w:hint="eastAsia" w:ascii="宋体" w:hAnsi="宋体" w:eastAsia="宋体" w:cs="宋体"/>
          <w:sz w:val="30"/>
          <w:szCs w:val="30"/>
        </w:rPr>
        <w:t>地理信息产业优秀工程评审实行回避制度。申报地理信息产业优秀工程项目的完成人不得参与当年的评审工作。</w:t>
      </w:r>
    </w:p>
    <w:p>
      <w:pPr>
        <w:jc w:val="center"/>
        <w:rPr>
          <w:rFonts w:hint="eastAsia" w:ascii="宋体" w:hAnsi="宋体" w:eastAsia="宋体" w:cs="宋体"/>
          <w:b/>
          <w:bCs/>
          <w:sz w:val="32"/>
          <w:szCs w:val="32"/>
        </w:rPr>
      </w:pPr>
      <w:r>
        <w:rPr>
          <w:rFonts w:hint="eastAsia" w:ascii="宋体" w:hAnsi="宋体" w:eastAsia="宋体" w:cs="宋体"/>
          <w:b/>
          <w:bCs/>
          <w:sz w:val="32"/>
          <w:szCs w:val="32"/>
        </w:rPr>
        <w:t>第六章</w:t>
      </w:r>
      <w:r>
        <w:rPr>
          <w:rFonts w:hint="eastAsia" w:ascii="宋体" w:hAnsi="宋体" w:eastAsia="宋体" w:cs="宋体"/>
          <w:b/>
          <w:bCs/>
          <w:sz w:val="32"/>
          <w:szCs w:val="32"/>
          <w:lang w:val="en-US" w:eastAsia="zh-CN"/>
        </w:rPr>
        <w:tab/>
        <w:t/>
      </w:r>
      <w:r>
        <w:rPr>
          <w:rFonts w:hint="eastAsia" w:ascii="宋体" w:hAnsi="宋体" w:eastAsia="宋体" w:cs="宋体"/>
          <w:b/>
          <w:bCs/>
          <w:sz w:val="32"/>
          <w:szCs w:val="32"/>
          <w:lang w:val="en-US" w:eastAsia="zh-CN"/>
        </w:rPr>
        <w:tab/>
      </w:r>
      <w:r>
        <w:rPr>
          <w:rFonts w:hint="eastAsia" w:ascii="宋体" w:hAnsi="宋体" w:eastAsia="宋体" w:cs="宋体"/>
          <w:b/>
          <w:bCs/>
          <w:sz w:val="32"/>
          <w:szCs w:val="32"/>
        </w:rPr>
        <w:t>异议与处理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第二十七条</w:t>
      </w:r>
      <w:r>
        <w:rPr>
          <w:rFonts w:hint="eastAsia" w:ascii="宋体" w:hAnsi="宋体" w:eastAsia="宋体" w:cs="宋体"/>
          <w:sz w:val="30"/>
          <w:szCs w:val="30"/>
          <w:lang w:val="en-US" w:eastAsia="zh-CN"/>
        </w:rPr>
        <w:tab/>
      </w:r>
      <w:r>
        <w:rPr>
          <w:rFonts w:hint="eastAsia" w:ascii="宋体" w:hAnsi="宋体" w:eastAsia="宋体" w:cs="宋体"/>
          <w:sz w:val="30"/>
          <w:szCs w:val="30"/>
        </w:rPr>
        <w:t>地理信息产业优秀工程采取公示的方式接受社会监督。任何单位或个人对公示内容持有异议的，应当在公示期内向评审办提出，逾期不予受理。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第二十八条</w:t>
      </w:r>
      <w:r>
        <w:rPr>
          <w:rFonts w:hint="eastAsia" w:ascii="宋体" w:hAnsi="宋体" w:eastAsia="宋体" w:cs="宋体"/>
          <w:sz w:val="30"/>
          <w:szCs w:val="30"/>
          <w:lang w:val="en-US" w:eastAsia="zh-CN"/>
        </w:rPr>
        <w:tab/>
      </w:r>
      <w:r>
        <w:rPr>
          <w:rFonts w:hint="eastAsia" w:ascii="宋体" w:hAnsi="宋体" w:eastAsia="宋体" w:cs="宋体"/>
          <w:sz w:val="30"/>
          <w:szCs w:val="30"/>
        </w:rPr>
        <w:t>提出异议的单位或个人应当按要求提供书面材料和必要的证明文件。个人提出异议的，应署真实姓名；单位提出异议的，应加盖本单位印章。</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第二十九条</w:t>
      </w:r>
      <w:r>
        <w:rPr>
          <w:rFonts w:hint="eastAsia" w:ascii="宋体" w:hAnsi="宋体" w:eastAsia="宋体" w:cs="宋体"/>
          <w:sz w:val="30"/>
          <w:szCs w:val="30"/>
          <w:lang w:val="en-US" w:eastAsia="zh-CN"/>
        </w:rPr>
        <w:tab/>
      </w:r>
      <w:r>
        <w:rPr>
          <w:rFonts w:hint="eastAsia" w:ascii="宋体" w:hAnsi="宋体" w:eastAsia="宋体" w:cs="宋体"/>
          <w:sz w:val="30"/>
          <w:szCs w:val="30"/>
        </w:rPr>
        <w:t>评审办在接到异议材料后，立即对异议内容进行审查，并在 15天内对结果进行反馈。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第三十条</w:t>
      </w:r>
      <w:r>
        <w:rPr>
          <w:rFonts w:hint="eastAsia" w:ascii="宋体" w:hAnsi="宋体" w:eastAsia="宋体" w:cs="宋体"/>
          <w:sz w:val="30"/>
          <w:szCs w:val="30"/>
          <w:lang w:val="en-US" w:eastAsia="zh-CN"/>
        </w:rPr>
        <w:tab/>
      </w:r>
      <w:r>
        <w:rPr>
          <w:rFonts w:hint="eastAsia" w:ascii="宋体" w:hAnsi="宋体" w:eastAsia="宋体" w:cs="宋体"/>
          <w:sz w:val="30"/>
          <w:szCs w:val="30"/>
        </w:rPr>
        <w:t>异议由评审办负责协调，由有关申报单位协助处理。涉及异议的任何一方都应积极配合，不得推诿和延误。申报单位或申报人接到异议通知后，在规定的时间内核实异议材料，并将调查、核实的情况报送评审办审核。评审办认为必要时，可组织调查，提出处理意见。</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第三十一条</w:t>
      </w:r>
      <w:r>
        <w:rPr>
          <w:rFonts w:hint="eastAsia" w:ascii="宋体" w:hAnsi="宋体" w:eastAsia="宋体" w:cs="宋体"/>
          <w:sz w:val="30"/>
          <w:szCs w:val="30"/>
          <w:lang w:val="en-US" w:eastAsia="zh-CN"/>
        </w:rPr>
        <w:tab/>
      </w:r>
      <w:r>
        <w:rPr>
          <w:rFonts w:hint="eastAsia" w:ascii="宋体" w:hAnsi="宋体" w:eastAsia="宋体" w:cs="宋体"/>
          <w:sz w:val="30"/>
          <w:szCs w:val="30"/>
        </w:rPr>
        <w:t>评审办向地理信息产业优秀工程评审委如实报告异议核实情况及处理意见，提请评审委裁决。</w:t>
      </w:r>
    </w:p>
    <w:p>
      <w:pPr>
        <w:jc w:val="center"/>
        <w:rPr>
          <w:rFonts w:hint="eastAsia" w:ascii="宋体" w:hAnsi="宋体" w:eastAsia="宋体" w:cs="宋体"/>
          <w:sz w:val="30"/>
          <w:szCs w:val="30"/>
        </w:rPr>
      </w:pPr>
      <w:r>
        <w:rPr>
          <w:rFonts w:hint="eastAsia" w:ascii="宋体" w:hAnsi="宋体" w:eastAsia="宋体" w:cs="宋体"/>
          <w:b/>
          <w:bCs/>
          <w:sz w:val="32"/>
          <w:szCs w:val="32"/>
        </w:rPr>
        <w:t>第七章</w:t>
      </w:r>
      <w:r>
        <w:rPr>
          <w:rFonts w:hint="eastAsia" w:ascii="宋体" w:hAnsi="宋体" w:eastAsia="宋体" w:cs="宋体"/>
          <w:b/>
          <w:bCs/>
          <w:sz w:val="32"/>
          <w:szCs w:val="32"/>
          <w:lang w:val="en-US" w:eastAsia="zh-CN"/>
        </w:rPr>
        <w:tab/>
        <w:t/>
      </w:r>
      <w:r>
        <w:rPr>
          <w:rFonts w:hint="eastAsia" w:ascii="宋体" w:hAnsi="宋体" w:eastAsia="宋体" w:cs="宋体"/>
          <w:b/>
          <w:bCs/>
          <w:sz w:val="32"/>
          <w:szCs w:val="32"/>
          <w:lang w:val="en-US" w:eastAsia="zh-CN"/>
        </w:rPr>
        <w:tab/>
      </w:r>
      <w:r>
        <w:rPr>
          <w:rFonts w:hint="eastAsia" w:ascii="宋体" w:hAnsi="宋体" w:eastAsia="宋体" w:cs="宋体"/>
          <w:b/>
          <w:bCs/>
          <w:sz w:val="32"/>
          <w:szCs w:val="32"/>
        </w:rPr>
        <w:t>授</w:t>
      </w:r>
      <w:r>
        <w:rPr>
          <w:rFonts w:hint="eastAsia" w:ascii="宋体" w:hAnsi="宋体" w:eastAsia="宋体" w:cs="宋体"/>
          <w:b/>
          <w:bCs/>
          <w:sz w:val="32"/>
          <w:szCs w:val="32"/>
          <w:lang w:val="en-US" w:eastAsia="zh-CN"/>
        </w:rPr>
        <w:tab/>
        <w:t/>
      </w:r>
      <w:r>
        <w:rPr>
          <w:rFonts w:hint="eastAsia" w:ascii="宋体" w:hAnsi="宋体" w:eastAsia="宋体" w:cs="宋体"/>
          <w:b/>
          <w:bCs/>
          <w:sz w:val="32"/>
          <w:szCs w:val="32"/>
          <w:lang w:val="en-US" w:eastAsia="zh-CN"/>
        </w:rPr>
        <w:tab/>
      </w:r>
      <w:r>
        <w:rPr>
          <w:rFonts w:hint="eastAsia" w:ascii="宋体" w:hAnsi="宋体" w:eastAsia="宋体" w:cs="宋体"/>
          <w:b/>
          <w:bCs/>
          <w:sz w:val="32"/>
          <w:szCs w:val="32"/>
        </w:rPr>
        <w:t>奖</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第三十二条</w:t>
      </w:r>
      <w:r>
        <w:rPr>
          <w:rFonts w:hint="eastAsia" w:ascii="宋体" w:hAnsi="宋体" w:eastAsia="宋体" w:cs="宋体"/>
          <w:sz w:val="30"/>
          <w:szCs w:val="30"/>
          <w:lang w:val="en-US" w:eastAsia="zh-CN"/>
        </w:rPr>
        <w:tab/>
      </w:r>
      <w:r>
        <w:rPr>
          <w:rFonts w:hint="eastAsia" w:ascii="宋体" w:hAnsi="宋体" w:eastAsia="宋体" w:cs="宋体"/>
          <w:sz w:val="30"/>
          <w:szCs w:val="30"/>
        </w:rPr>
        <w:t>评审结果由</w:t>
      </w:r>
      <w:r>
        <w:rPr>
          <w:rFonts w:hint="eastAsia" w:ascii="宋体" w:hAnsi="宋体" w:eastAsia="宋体" w:cs="宋体"/>
          <w:sz w:val="30"/>
          <w:szCs w:val="30"/>
          <w:lang w:val="en-US" w:eastAsia="zh-CN"/>
        </w:rPr>
        <w:t>西藏自治区</w:t>
      </w:r>
      <w:r>
        <w:rPr>
          <w:rFonts w:hint="eastAsia" w:ascii="宋体" w:hAnsi="宋体" w:eastAsia="宋体" w:cs="宋体"/>
          <w:sz w:val="30"/>
          <w:szCs w:val="30"/>
        </w:rPr>
        <w:t>地理信息产业协会通过网站、微信公众号、报刊等多种媒体发布，并在</w:t>
      </w:r>
      <w:r>
        <w:rPr>
          <w:rFonts w:hint="eastAsia" w:ascii="宋体" w:hAnsi="宋体" w:eastAsia="宋体" w:cs="宋体"/>
          <w:sz w:val="30"/>
          <w:szCs w:val="30"/>
          <w:lang w:val="en-US" w:eastAsia="zh-CN"/>
        </w:rPr>
        <w:t>西藏自治区</w:t>
      </w:r>
      <w:r>
        <w:rPr>
          <w:rFonts w:hint="eastAsia" w:ascii="宋体" w:hAnsi="宋体" w:eastAsia="宋体" w:cs="宋体"/>
          <w:sz w:val="30"/>
          <w:szCs w:val="30"/>
        </w:rPr>
        <w:t>地理信息产业大会上颁奖。</w:t>
      </w:r>
    </w:p>
    <w:p>
      <w:pPr>
        <w:jc w:val="center"/>
        <w:rPr>
          <w:rFonts w:hint="eastAsia" w:ascii="宋体" w:hAnsi="宋体" w:eastAsia="宋体" w:cs="宋体"/>
          <w:b/>
          <w:bCs/>
          <w:sz w:val="32"/>
          <w:szCs w:val="32"/>
        </w:rPr>
      </w:pPr>
      <w:r>
        <w:rPr>
          <w:rFonts w:hint="eastAsia" w:ascii="宋体" w:hAnsi="宋体" w:eastAsia="宋体" w:cs="宋体"/>
          <w:b/>
          <w:bCs/>
          <w:sz w:val="32"/>
          <w:szCs w:val="32"/>
        </w:rPr>
        <w:t>第八章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附</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则</w:t>
      </w:r>
    </w:p>
    <w:p>
      <w:pPr>
        <w:rPr>
          <w:rFonts w:hint="eastAsia" w:ascii="宋体" w:hAnsi="宋体" w:eastAsia="宋体" w:cs="宋体"/>
          <w:sz w:val="30"/>
          <w:szCs w:val="30"/>
        </w:rPr>
      </w:pPr>
      <w:r>
        <w:rPr>
          <w:rFonts w:hint="eastAsia" w:ascii="宋体" w:hAnsi="宋体" w:eastAsia="宋体" w:cs="宋体"/>
          <w:b/>
          <w:bCs/>
          <w:sz w:val="30"/>
          <w:szCs w:val="30"/>
        </w:rPr>
        <w:t>第三十三条</w:t>
      </w:r>
      <w:r>
        <w:rPr>
          <w:rFonts w:hint="eastAsia" w:ascii="宋体" w:hAnsi="宋体" w:eastAsia="宋体" w:cs="宋体"/>
          <w:sz w:val="30"/>
          <w:szCs w:val="30"/>
          <w:lang w:val="en-US" w:eastAsia="zh-CN"/>
        </w:rPr>
        <w:tab/>
        <w:t xml:space="preserve"> </w:t>
      </w:r>
      <w:r>
        <w:rPr>
          <w:rFonts w:hint="eastAsia" w:ascii="宋体" w:hAnsi="宋体" w:eastAsia="宋体" w:cs="宋体"/>
          <w:sz w:val="30"/>
          <w:szCs w:val="30"/>
        </w:rPr>
        <w:t>以不正当手段获取地理信息产业优秀工程资格的，由</w:t>
      </w:r>
      <w:r>
        <w:rPr>
          <w:rFonts w:hint="eastAsia" w:ascii="宋体" w:hAnsi="宋体" w:eastAsia="宋体" w:cs="宋体"/>
          <w:sz w:val="30"/>
          <w:szCs w:val="30"/>
          <w:lang w:val="en-US" w:eastAsia="zh-CN"/>
        </w:rPr>
        <w:t>西藏自治区</w:t>
      </w:r>
      <w:r>
        <w:rPr>
          <w:rFonts w:hint="eastAsia" w:ascii="宋体" w:hAnsi="宋体" w:eastAsia="宋体" w:cs="宋体"/>
          <w:sz w:val="30"/>
          <w:szCs w:val="30"/>
        </w:rPr>
        <w:t>地理信息产业协会取消获奖资格，并向社会公布。</w:t>
      </w:r>
    </w:p>
    <w:p>
      <w:pPr>
        <w:rPr>
          <w:rFonts w:hint="eastAsia" w:ascii="宋体" w:hAnsi="宋体" w:eastAsia="宋体" w:cs="宋体"/>
          <w:sz w:val="30"/>
          <w:szCs w:val="30"/>
        </w:rPr>
      </w:pPr>
      <w:r>
        <w:rPr>
          <w:rFonts w:hint="eastAsia" w:ascii="宋体" w:hAnsi="宋体" w:eastAsia="宋体" w:cs="宋体"/>
          <w:b/>
          <w:bCs/>
          <w:sz w:val="30"/>
          <w:szCs w:val="30"/>
        </w:rPr>
        <w:t>第三十四条</w:t>
      </w:r>
      <w:r>
        <w:rPr>
          <w:rFonts w:hint="eastAsia" w:ascii="宋体" w:hAnsi="宋体" w:eastAsia="宋体" w:cs="宋体"/>
          <w:sz w:val="30"/>
          <w:szCs w:val="30"/>
          <w:lang w:val="en-US" w:eastAsia="zh-CN"/>
        </w:rPr>
        <w:tab/>
        <w:t xml:space="preserve"> </w:t>
      </w:r>
      <w:r>
        <w:rPr>
          <w:rFonts w:hint="eastAsia" w:ascii="宋体" w:hAnsi="宋体" w:eastAsia="宋体" w:cs="宋体"/>
          <w:sz w:val="30"/>
          <w:szCs w:val="30"/>
        </w:rPr>
        <w:t>参与地理信息产业优秀工程奖</w:t>
      </w:r>
      <w:bookmarkStart w:id="0" w:name="_GoBack"/>
      <w:bookmarkEnd w:id="0"/>
      <w:r>
        <w:rPr>
          <w:rFonts w:hint="eastAsia" w:ascii="宋体" w:hAnsi="宋体" w:eastAsia="宋体" w:cs="宋体"/>
          <w:sz w:val="30"/>
          <w:szCs w:val="30"/>
        </w:rPr>
        <w:t>评审活动的评审专家和工作人员在评审活动中弄虚作假、徇私舞弊的，视情节给予处分。</w:t>
      </w:r>
    </w:p>
    <w:p>
      <w:pPr>
        <w:rPr>
          <w:rFonts w:hint="eastAsia" w:ascii="宋体" w:hAnsi="宋体" w:eastAsia="宋体" w:cs="宋体"/>
          <w:sz w:val="30"/>
          <w:szCs w:val="30"/>
        </w:rPr>
      </w:pPr>
      <w:r>
        <w:rPr>
          <w:rFonts w:hint="eastAsia" w:ascii="宋体" w:hAnsi="宋体" w:eastAsia="宋体" w:cs="宋体"/>
          <w:b/>
          <w:bCs/>
          <w:sz w:val="30"/>
          <w:szCs w:val="30"/>
        </w:rPr>
        <w:t>第三十五条</w:t>
      </w:r>
      <w:r>
        <w:rPr>
          <w:rFonts w:hint="eastAsia" w:ascii="宋体" w:hAnsi="宋体" w:eastAsia="宋体" w:cs="宋体"/>
          <w:sz w:val="30"/>
          <w:szCs w:val="30"/>
          <w:lang w:val="en-US" w:eastAsia="zh-CN"/>
        </w:rPr>
        <w:tab/>
        <w:t xml:space="preserve"> </w:t>
      </w:r>
      <w:r>
        <w:rPr>
          <w:rFonts w:hint="eastAsia" w:ascii="宋体" w:hAnsi="宋体" w:eastAsia="宋体" w:cs="宋体"/>
          <w:sz w:val="30"/>
          <w:szCs w:val="30"/>
        </w:rPr>
        <w:t>本办法由</w:t>
      </w:r>
      <w:r>
        <w:rPr>
          <w:rFonts w:hint="eastAsia" w:ascii="宋体" w:hAnsi="宋体" w:eastAsia="宋体" w:cs="宋体"/>
          <w:sz w:val="30"/>
          <w:szCs w:val="30"/>
          <w:lang w:val="en-US" w:eastAsia="zh-CN"/>
        </w:rPr>
        <w:t>西藏自治区</w:t>
      </w:r>
      <w:r>
        <w:rPr>
          <w:rFonts w:hint="eastAsia" w:ascii="宋体" w:hAnsi="宋体" w:eastAsia="宋体" w:cs="宋体"/>
          <w:sz w:val="30"/>
          <w:szCs w:val="30"/>
        </w:rPr>
        <w:t>地理信息产业协会负责解释。</w:t>
      </w:r>
    </w:p>
    <w:p>
      <w:pPr>
        <w:rPr>
          <w:rFonts w:hint="eastAsia" w:ascii="宋体" w:hAnsi="宋体" w:eastAsia="宋体" w:cs="宋体"/>
          <w:sz w:val="30"/>
          <w:szCs w:val="30"/>
        </w:rPr>
      </w:pPr>
      <w:r>
        <w:rPr>
          <w:rFonts w:hint="eastAsia" w:ascii="宋体" w:hAnsi="宋体" w:eastAsia="宋体" w:cs="宋体"/>
          <w:b/>
          <w:bCs/>
          <w:sz w:val="30"/>
          <w:szCs w:val="30"/>
        </w:rPr>
        <w:t>第三十六</w:t>
      </w:r>
      <w:r>
        <w:rPr>
          <w:rFonts w:hint="eastAsia" w:ascii="宋体" w:hAnsi="宋体" w:eastAsia="宋体" w:cs="宋体"/>
          <w:b/>
          <w:bCs/>
          <w:sz w:val="30"/>
          <w:szCs w:val="30"/>
          <w:lang w:val="en-US" w:eastAsia="zh-CN"/>
        </w:rPr>
        <w:tab/>
      </w:r>
      <w:r>
        <w:rPr>
          <w:rFonts w:hint="eastAsia" w:ascii="宋体" w:hAnsi="宋体" w:eastAsia="宋体" w:cs="宋体"/>
          <w:b/>
          <w:bCs/>
          <w:sz w:val="30"/>
          <w:szCs w:val="30"/>
        </w:rPr>
        <w:t>条</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本细则自公布之日起施行。</w:t>
      </w: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p>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614815"/>
    <w:rsid w:val="2D8A4071"/>
    <w:rsid w:val="55D40CCA"/>
    <w:rsid w:val="69A555D5"/>
    <w:rsid w:val="6F696409"/>
    <w:rsid w:val="77B33F55"/>
    <w:rsid w:val="7F4B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2021-08-09T09:33:57Z</dcterms:created>
  <dc:creator>Administrator</dc:creator>
  <cp:lastModifiedBy>Administrator</cp:lastModifiedBy>
  <dcterms:modified xsi:type="dcterms:W3CDTF">2021-08-09T10:07:47Z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